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8"/>
        <w:gridCol w:w="1785"/>
        <w:gridCol w:w="1122"/>
        <w:gridCol w:w="250"/>
        <w:gridCol w:w="1022"/>
        <w:gridCol w:w="1393"/>
        <w:gridCol w:w="230"/>
        <w:gridCol w:w="42"/>
        <w:gridCol w:w="1570"/>
        <w:gridCol w:w="112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:rsidTr="006B67E7">
        <w:trPr>
          <w:gridAfter w:val="1"/>
          <w:wAfter w:w="9" w:type="dxa"/>
          <w:trHeight w:val="456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تکنیک های پیشرفته سلولی و مولکولی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بیولوژی سلولی و مولکولی- بیولوژی سلولی و مولکولی پیشرفته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حمید ثامنی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دکترمرجان بهرامی نسب</w:t>
            </w:r>
          </w:p>
          <w:p w:rsidR="005953C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>سمانه عرب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اکرم علیزاده</w:t>
            </w:r>
          </w:p>
          <w:p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بیومواد</w:t>
            </w:r>
          </w:p>
          <w:p w:rsidR="005953CA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مولکولی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  <w:p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1F0B" w:rsidRDefault="00891F0B" w:rsidP="00304C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Pr="00325C61">
                <w:rPr>
                  <w:rStyle w:val="Hyperlink"/>
                  <w:rFonts w:asciiTheme="majorBidi" w:hAnsiTheme="majorBidi" w:cs="B Nazanin"/>
                  <w:b/>
                  <w:bCs/>
                </w:rPr>
                <w:t>hrsameni@gmail.com</w:t>
              </w:r>
            </w:hyperlink>
          </w:p>
          <w:p w:rsidR="00891F0B" w:rsidRDefault="00891F0B" w:rsidP="00891F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7" w:history="1">
              <w:r w:rsidRPr="00325C61">
                <w:rPr>
                  <w:rStyle w:val="Hyperlink"/>
                  <w:rFonts w:asciiTheme="majorBidi" w:hAnsiTheme="majorBidi" w:cs="B Nazanin"/>
                  <w:b/>
                  <w:bCs/>
                </w:rPr>
                <w:t>m.bahraminasab@yahoo.com</w:t>
              </w:r>
            </w:hyperlink>
          </w:p>
          <w:p w:rsidR="00304CEE" w:rsidRPr="00EC0183" w:rsidRDefault="00304CEE" w:rsidP="00304CEE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304CEE">
              <w:rPr>
                <w:rFonts w:asciiTheme="majorBidi" w:hAnsiTheme="majorBidi" w:cs="B Nazanin"/>
                <w:b/>
                <w:bCs/>
              </w:rPr>
              <w:t>Samaneh.arab@semums.ac.ir</w:t>
            </w:r>
          </w:p>
          <w:p w:rsidR="00EC0183" w:rsidRPr="00EC018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alizadehbio@gmail.com</w:t>
            </w:r>
          </w:p>
          <w:p w:rsidR="005953CA" w:rsidRPr="00CD656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5953CA" w:rsidRPr="000D5DB0" w:rsidTr="006B67E7">
        <w:trPr>
          <w:gridAfter w:val="1"/>
          <w:wAfter w:w="9" w:type="dxa"/>
        </w:trPr>
        <w:tc>
          <w:tcPr>
            <w:tcW w:w="194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91F0B" w:rsidRDefault="00891F0B" w:rsidP="00891F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91F0B">
              <w:rPr>
                <w:rFonts w:asciiTheme="majorBidi" w:hAnsiTheme="majorBidi" w:cs="B Nazanin"/>
                <w:b/>
                <w:bCs/>
                <w:rtl/>
              </w:rPr>
              <w:t>09126938374</w:t>
            </w:r>
          </w:p>
          <w:p w:rsidR="00891F0B" w:rsidRDefault="00891F0B" w:rsidP="00891F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891F0B">
              <w:rPr>
                <w:rFonts w:asciiTheme="majorBidi" w:hAnsiTheme="majorBidi" w:cs="B Nazanin"/>
                <w:b/>
                <w:bCs/>
                <w:rtl/>
              </w:rPr>
              <w:t>09102861236</w:t>
            </w:r>
          </w:p>
          <w:p w:rsidR="00891F0B" w:rsidRDefault="00891F0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91F0B">
              <w:rPr>
                <w:rFonts w:asciiTheme="majorBidi" w:hAnsiTheme="majorBidi" w:cs="B Nazanin"/>
                <w:b/>
                <w:bCs/>
                <w:rtl/>
              </w:rPr>
              <w:t>09124315575</w:t>
            </w:r>
          </w:p>
          <w:p w:rsidR="00EC0183" w:rsidRDefault="00EC018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09128086698</w:t>
            </w:r>
          </w:p>
          <w:p w:rsidR="00EC0183" w:rsidRPr="00CD6563" w:rsidRDefault="00304CEE" w:rsidP="00304CEE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="00EC0183">
              <w:rPr>
                <w:rFonts w:asciiTheme="majorBidi" w:hAnsiTheme="majorBidi" w:cs="B Nazanin" w:hint="cs"/>
                <w:b/>
                <w:bCs/>
                <w:rtl/>
              </w:rPr>
              <w:t>9134738510</w:t>
            </w:r>
          </w:p>
        </w:tc>
      </w:tr>
      <w:tr w:rsidR="005953CA" w:rsidRPr="000D5DB0" w:rsidTr="006B67E7">
        <w:trPr>
          <w:gridAfter w:val="1"/>
          <w:wAfter w:w="9" w:type="dxa"/>
          <w:trHeight w:val="768"/>
        </w:trPr>
        <w:tc>
          <w:tcPr>
            <w:tcW w:w="194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4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و ایجاد توانایی در تعیین فنوتیپ با روشهای ایمونوشیمی، فلوسیتومتری و پروتئومیکس کاربردی</w:t>
            </w:r>
          </w:p>
        </w:tc>
      </w:tr>
      <w:tr w:rsidR="004A0190" w:rsidRPr="000D5DB0" w:rsidTr="006B67E7">
        <w:trPr>
          <w:gridAfter w:val="1"/>
          <w:wAfter w:w="9" w:type="dxa"/>
          <w:trHeight w:val="768"/>
        </w:trPr>
        <w:tc>
          <w:tcPr>
            <w:tcW w:w="194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(شرح توصیف درس)</w:t>
            </w:r>
          </w:p>
        </w:tc>
        <w:tc>
          <w:tcPr>
            <w:tcW w:w="854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روشهای جداسازی ،رنگ آمیزی، مشخصه یابی سلول و روشهای تعیین کمیت آشنا</w:t>
            </w:r>
            <w:r w:rsidR="001F047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می شود.</w:t>
            </w:r>
          </w:p>
        </w:tc>
      </w:tr>
      <w:tr w:rsidR="005953CA" w:rsidRPr="000D5DB0" w:rsidTr="006B67E7">
        <w:trPr>
          <w:gridAfter w:val="1"/>
          <w:wAfter w:w="9" w:type="dxa"/>
          <w:trHeight w:val="832"/>
        </w:trPr>
        <w:tc>
          <w:tcPr>
            <w:tcW w:w="194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0466A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روشهای نو و کارآمد در حیطه رشته علوم سلولی کاربردی</w:t>
            </w:r>
            <w:bookmarkStart w:id="0" w:name="_GoBack"/>
            <w:bookmarkEnd w:id="0"/>
          </w:p>
        </w:tc>
      </w:tr>
      <w:tr w:rsidR="007A4F02" w:rsidRPr="000D5DB0" w:rsidTr="006B67E7">
        <w:trPr>
          <w:gridAfter w:val="1"/>
          <w:wAfter w:w="9" w:type="dxa"/>
          <w:trHeight w:val="570"/>
        </w:trPr>
        <w:tc>
          <w:tcPr>
            <w:tcW w:w="194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9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6B67E7">
        <w:trPr>
          <w:gridAfter w:val="1"/>
          <w:wAfter w:w="9" w:type="dxa"/>
          <w:trHeight w:val="257"/>
        </w:trPr>
        <w:tc>
          <w:tcPr>
            <w:tcW w:w="194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9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0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6B67E7">
        <w:trPr>
          <w:gridAfter w:val="2"/>
          <w:wAfter w:w="18" w:type="dxa"/>
        </w:trPr>
        <w:tc>
          <w:tcPr>
            <w:tcW w:w="194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9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6B67E7">
        <w:trPr>
          <w:gridAfter w:val="2"/>
          <w:wAfter w:w="18" w:type="dxa"/>
        </w:trPr>
        <w:tc>
          <w:tcPr>
            <w:tcW w:w="194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2"/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6B67E7">
        <w:trPr>
          <w:gridAfter w:val="2"/>
          <w:wAfter w:w="18" w:type="dxa"/>
        </w:trPr>
        <w:tc>
          <w:tcPr>
            <w:tcW w:w="194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6B67E7">
        <w:trPr>
          <w:gridAfter w:val="2"/>
          <w:wAfter w:w="18" w:type="dxa"/>
        </w:trPr>
        <w:tc>
          <w:tcPr>
            <w:tcW w:w="194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6B67E7">
        <w:trPr>
          <w:gridAfter w:val="2"/>
          <w:wAfter w:w="18" w:type="dxa"/>
        </w:trPr>
        <w:tc>
          <w:tcPr>
            <w:tcW w:w="194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3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6B67E7">
        <w:trPr>
          <w:gridAfter w:val="2"/>
          <w:wAfter w:w="18" w:type="dxa"/>
          <w:trHeight w:val="697"/>
        </w:trPr>
        <w:tc>
          <w:tcPr>
            <w:tcW w:w="194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6B67E7">
        <w:trPr>
          <w:gridAfter w:val="2"/>
          <w:wAfter w:w="18" w:type="dxa"/>
          <w:trHeight w:val="1382"/>
        </w:trPr>
        <w:tc>
          <w:tcPr>
            <w:tcW w:w="194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A865D0" w:rsidP="00A865D0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1.Carleton Histological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technique.By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R.A.B Drury and E.A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Wallington.Last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</w:t>
            </w:r>
          </w:p>
          <w:p w:rsidR="00A865D0" w:rsidRDefault="00A865D0" w:rsidP="00A865D0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2-Principles and Practices of unbiased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stereology.By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Peter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Moulton.Last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</w:t>
            </w:r>
          </w:p>
          <w:p w:rsidR="00A865D0" w:rsidRDefault="00A865D0" w:rsidP="00A865D0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3-Electron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Microscopy.By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J.Bazzola.Last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</w:t>
            </w:r>
          </w:p>
          <w:p w:rsidR="00A865D0" w:rsidRDefault="00A865D0" w:rsidP="00A865D0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4-Molecular cell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biology.Lodish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H.Last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</w:t>
            </w:r>
          </w:p>
          <w:p w:rsidR="00A865D0" w:rsidRDefault="00A865D0" w:rsidP="00A865D0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5-Molecular Biology of the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cell.By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Albert.Last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6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5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4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49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Pr="00304CEE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4C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آشنایی با روشهای جداسازی سلول</w:t>
            </w:r>
          </w:p>
          <w:p w:rsidR="006B67E7" w:rsidRPr="00304CEE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4CE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FACS,MACS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15/6/1399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4A4571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سخنرانی، پرسش و پاسخ، نمایش اسلاید و حضور در آزمایشگاه (تِئوری و عملی)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1F0475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="001F0475"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Pr="00304CEE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4C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رنگ آمیزی داخل سلولی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22/6/1399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روشهای</w:t>
            </w:r>
            <w:r w:rsidR="00B52D7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بررسی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بیان ژن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29/6/1399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4A4571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تصویربرداری سلولی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5/7/1399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میکروسکوپ الکترونی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12/7/1399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ایمونوسیتوشیمی و ایمونوهیستوشیمی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19/7/1399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وسترن بلات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26/7/1399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پروتئومیکس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10/8/1399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روشهای توالی یابی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17/8/1399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Colony forming assay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24/8/1399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ELISA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1/9/1399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67E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6B67E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B67E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روشهای تکثیر و گسترش سلولها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8/9/1399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1F0475" w:rsidRDefault="001F0475" w:rsidP="001F04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4C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بیوراکتورها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15/9/1399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1F047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روشهای ساخت داربست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22/9/1399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B52D72" w:rsidP="001F04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04C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روشهای بررسی پرتوانی سلولهای بنیادی و تشکیل </w:t>
            </w:r>
            <w:r w:rsidRPr="00304CE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EB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29/9/1399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67E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6B67E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B67E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066" w:type="dxa"/>
            <w:gridSpan w:val="3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فلوسایتومتری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6/10/1399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6B67E7" w:rsidRPr="001F0475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06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روشهای انتقال ژن</w:t>
            </w:r>
          </w:p>
        </w:tc>
        <w:tc>
          <w:tcPr>
            <w:tcW w:w="135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13/10/1399</w:t>
            </w:r>
          </w:p>
        </w:tc>
        <w:tc>
          <w:tcPr>
            <w:tcW w:w="10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15-13</w:t>
            </w:r>
          </w:p>
        </w:tc>
        <w:tc>
          <w:tcPr>
            <w:tcW w:w="13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4A4571" w:rsidRDefault="004A4571" w:rsidP="004A45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1F047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</w:p>
        </w:tc>
        <w:tc>
          <w:tcPr>
            <w:tcW w:w="114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:rsidTr="006B67E7">
        <w:trPr>
          <w:trHeight w:val="553"/>
        </w:trPr>
        <w:tc>
          <w:tcPr>
            <w:tcW w:w="61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ترم:30/10/1399</w:t>
            </w:r>
          </w:p>
        </w:tc>
      </w:tr>
      <w:tr w:rsidR="006B67E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67E7" w:rsidRPr="003C0294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B67E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B67E7" w:rsidRPr="003C0294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B67E7" w:rsidRPr="00A345AB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B67E7" w:rsidRPr="00A934D3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B67E7" w:rsidRPr="007B332C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B67E7" w:rsidTr="006B67E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99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5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B67E7" w:rsidTr="006B67E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99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5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B67E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B67E7" w:rsidRDefault="006B67E7" w:rsidP="006B67E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10/6/1399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86E7FAFC-008B-4171-9F99-BDF27E7C5DD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55BA8A3-BAE9-46F4-ACDA-7BBCE559CEB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1C845C11-DDE7-49E0-8EA9-E86A62D76A76}"/>
    <w:embedBold r:id="rId4" w:subsetted="1" w:fontKey="{B902F374-37CD-48BA-8F46-9EB46348F1F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4EFBFDA2-7798-4EBC-BF18-281C744D8853}"/>
    <w:embedBold r:id="rId6" w:fontKey="{16FA3E1F-6E24-4C03-A2A9-362F572C857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6BEE084E-0FE1-4EA2-8600-4B7BB730A77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94154D8A-7E8E-409B-914F-F6CE9837647B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4DFFF60D-B2B7-484C-A824-2E7A4D6C187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4E8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F0475"/>
    <w:rsid w:val="00215860"/>
    <w:rsid w:val="002F5972"/>
    <w:rsid w:val="003035FF"/>
    <w:rsid w:val="00304CEE"/>
    <w:rsid w:val="00382208"/>
    <w:rsid w:val="003C0294"/>
    <w:rsid w:val="003E4EC7"/>
    <w:rsid w:val="00443A15"/>
    <w:rsid w:val="00481D84"/>
    <w:rsid w:val="004A0190"/>
    <w:rsid w:val="004A4571"/>
    <w:rsid w:val="004D5DDB"/>
    <w:rsid w:val="004E35D6"/>
    <w:rsid w:val="00522D5D"/>
    <w:rsid w:val="00551748"/>
    <w:rsid w:val="00583F85"/>
    <w:rsid w:val="005855C7"/>
    <w:rsid w:val="005953CA"/>
    <w:rsid w:val="005E7423"/>
    <w:rsid w:val="00626090"/>
    <w:rsid w:val="006B67E7"/>
    <w:rsid w:val="006D4388"/>
    <w:rsid w:val="00744FE2"/>
    <w:rsid w:val="00750FF5"/>
    <w:rsid w:val="007523AA"/>
    <w:rsid w:val="00772F4E"/>
    <w:rsid w:val="00776FFE"/>
    <w:rsid w:val="00777FC4"/>
    <w:rsid w:val="007A4F02"/>
    <w:rsid w:val="007A5A29"/>
    <w:rsid w:val="007B2B2C"/>
    <w:rsid w:val="007B332C"/>
    <w:rsid w:val="007B6590"/>
    <w:rsid w:val="0080466A"/>
    <w:rsid w:val="00805DFE"/>
    <w:rsid w:val="00851198"/>
    <w:rsid w:val="00891F0B"/>
    <w:rsid w:val="008B527C"/>
    <w:rsid w:val="00900BCF"/>
    <w:rsid w:val="0093755E"/>
    <w:rsid w:val="00996F22"/>
    <w:rsid w:val="009C093D"/>
    <w:rsid w:val="00A26576"/>
    <w:rsid w:val="00A345AB"/>
    <w:rsid w:val="00A865D0"/>
    <w:rsid w:val="00A934D3"/>
    <w:rsid w:val="00AD5B50"/>
    <w:rsid w:val="00B4264F"/>
    <w:rsid w:val="00B52D72"/>
    <w:rsid w:val="00B611D3"/>
    <w:rsid w:val="00B71788"/>
    <w:rsid w:val="00BB62DE"/>
    <w:rsid w:val="00C03913"/>
    <w:rsid w:val="00C067BD"/>
    <w:rsid w:val="00C969DB"/>
    <w:rsid w:val="00CD6563"/>
    <w:rsid w:val="00CE1F16"/>
    <w:rsid w:val="00CF0A7B"/>
    <w:rsid w:val="00CF2095"/>
    <w:rsid w:val="00D524AF"/>
    <w:rsid w:val="00D82D63"/>
    <w:rsid w:val="00DD73E7"/>
    <w:rsid w:val="00E427C9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304C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.bahraminasab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rsameni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Surface Pro</cp:lastModifiedBy>
  <cp:revision>6</cp:revision>
  <cp:lastPrinted>2020-01-21T07:00:00Z</cp:lastPrinted>
  <dcterms:created xsi:type="dcterms:W3CDTF">2020-09-01T07:54:00Z</dcterms:created>
  <dcterms:modified xsi:type="dcterms:W3CDTF">2020-09-01T07:59:00Z</dcterms:modified>
</cp:coreProperties>
</file>